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FB" w:rsidRDefault="00A53FFB" w:rsidP="00041292">
      <w:pPr>
        <w:spacing w:after="0" w:line="240" w:lineRule="auto"/>
        <w:jc w:val="center"/>
        <w:rPr>
          <w:b/>
          <w:sz w:val="32"/>
          <w:szCs w:val="32"/>
        </w:rPr>
      </w:pPr>
    </w:p>
    <w:p w:rsidR="00BC36C6" w:rsidRDefault="00BC36C6" w:rsidP="00041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5BB2" w:rsidRDefault="00455BB2" w:rsidP="00041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3FFB" w:rsidRDefault="00041292" w:rsidP="00041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D2B">
        <w:rPr>
          <w:rFonts w:ascii="Arial" w:hAnsi="Arial" w:cs="Arial"/>
          <w:b/>
          <w:sz w:val="28"/>
          <w:szCs w:val="28"/>
        </w:rPr>
        <w:t>EL CIVICS CIVIC PART</w:t>
      </w:r>
      <w:r w:rsidR="00185AF2" w:rsidRPr="007D6D2B">
        <w:rPr>
          <w:rFonts w:ascii="Arial" w:hAnsi="Arial" w:cs="Arial"/>
          <w:b/>
          <w:sz w:val="28"/>
          <w:szCs w:val="28"/>
        </w:rPr>
        <w:t>ICIPATION</w:t>
      </w:r>
      <w:r w:rsidR="00A53FFB" w:rsidRPr="007D6D2B">
        <w:rPr>
          <w:rFonts w:ascii="Arial" w:hAnsi="Arial" w:cs="Arial"/>
          <w:b/>
          <w:sz w:val="28"/>
          <w:szCs w:val="28"/>
        </w:rPr>
        <w:t xml:space="preserve"> FALL SEMESTER </w:t>
      </w:r>
      <w:r w:rsidR="00025E9A">
        <w:rPr>
          <w:rFonts w:ascii="Arial" w:hAnsi="Arial" w:cs="Arial"/>
          <w:b/>
          <w:sz w:val="28"/>
          <w:szCs w:val="28"/>
        </w:rPr>
        <w:t>OBJECTIVES 2016</w:t>
      </w:r>
      <w:r w:rsidR="00185AF2" w:rsidRPr="007D6D2B">
        <w:rPr>
          <w:rFonts w:ascii="Arial" w:hAnsi="Arial" w:cs="Arial"/>
          <w:b/>
          <w:sz w:val="28"/>
          <w:szCs w:val="28"/>
        </w:rPr>
        <w:t>-201</w:t>
      </w:r>
      <w:r w:rsidR="00025E9A">
        <w:rPr>
          <w:rFonts w:ascii="Arial" w:hAnsi="Arial" w:cs="Arial"/>
          <w:b/>
          <w:sz w:val="28"/>
          <w:szCs w:val="28"/>
        </w:rPr>
        <w:t>7</w:t>
      </w:r>
      <w:r w:rsidR="00F06902" w:rsidRPr="007D6D2B">
        <w:rPr>
          <w:rFonts w:ascii="Arial" w:hAnsi="Arial" w:cs="Arial"/>
          <w:b/>
          <w:sz w:val="28"/>
          <w:szCs w:val="28"/>
        </w:rPr>
        <w:t xml:space="preserve"> </w:t>
      </w:r>
    </w:p>
    <w:p w:rsidR="00AD1207" w:rsidRPr="008F30FC" w:rsidRDefault="00AD1207" w:rsidP="000412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4" w:type="dxa"/>
        <w:tblInd w:w="108" w:type="dxa"/>
        <w:tblLook w:val="04A0" w:firstRow="1" w:lastRow="0" w:firstColumn="1" w:lastColumn="0" w:noHBand="0" w:noVBand="1"/>
      </w:tblPr>
      <w:tblGrid>
        <w:gridCol w:w="1137"/>
        <w:gridCol w:w="2907"/>
        <w:gridCol w:w="4473"/>
        <w:gridCol w:w="2537"/>
      </w:tblGrid>
      <w:tr w:rsidR="00F10DD8" w:rsidRPr="009B475A" w:rsidTr="00C433DD">
        <w:trPr>
          <w:trHeight w:val="522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AD1207" w:rsidRDefault="00AD1207" w:rsidP="007D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DD8" w:rsidRPr="007D6D2B" w:rsidRDefault="00F10DD8" w:rsidP="007D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90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10DD8" w:rsidRPr="007D6D2B" w:rsidRDefault="00F10DD8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Levels 1-3</w:t>
            </w:r>
          </w:p>
          <w:p w:rsidR="006D4237" w:rsidRPr="007D6D2B" w:rsidRDefault="006D4237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(Level 1, BL, BH)</w:t>
            </w:r>
          </w:p>
        </w:tc>
        <w:tc>
          <w:tcPr>
            <w:tcW w:w="447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10DD8" w:rsidRPr="007D6D2B" w:rsidRDefault="00F10DD8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Levels 4-7</w:t>
            </w:r>
          </w:p>
          <w:p w:rsidR="006D4237" w:rsidRPr="007D6D2B" w:rsidRDefault="006D4237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(IL, IH, Adv)</w:t>
            </w:r>
          </w:p>
        </w:tc>
        <w:tc>
          <w:tcPr>
            <w:tcW w:w="253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F10DD8" w:rsidRDefault="00F10DD8" w:rsidP="00C72AF7">
            <w:pPr>
              <w:tabs>
                <w:tab w:val="left" w:pos="4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Transition to College</w:t>
            </w:r>
            <w:r w:rsidR="00C72AF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C72AF7" w:rsidRPr="007D6D2B" w:rsidRDefault="00C72AF7" w:rsidP="00C72AF7">
            <w:pPr>
              <w:tabs>
                <w:tab w:val="left" w:pos="4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7</w:t>
            </w:r>
          </w:p>
        </w:tc>
      </w:tr>
      <w:tr w:rsidR="00F10DD8" w:rsidRPr="009B475A" w:rsidTr="00C433DD">
        <w:trPr>
          <w:trHeight w:val="1011"/>
        </w:trPr>
        <w:tc>
          <w:tcPr>
            <w:tcW w:w="113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42356E" w:rsidRPr="007D6D2B" w:rsidRDefault="0042356E" w:rsidP="007D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DD8" w:rsidRPr="007D6D2B" w:rsidRDefault="00F10DD8" w:rsidP="007D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2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25A6" w:rsidRDefault="000525A6" w:rsidP="00052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5A6" w:rsidRPr="007D6D2B" w:rsidRDefault="000525A6" w:rsidP="00052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>Priority Choice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D6D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 xml:space="preserve">#12, </w:t>
            </w:r>
            <w:r w:rsidRPr="007D6D2B">
              <w:rPr>
                <w:rFonts w:ascii="Arial" w:hAnsi="Arial" w:cs="Arial"/>
                <w:b/>
                <w:sz w:val="20"/>
                <w:szCs w:val="20"/>
              </w:rPr>
              <w:t>#33</w:t>
            </w:r>
          </w:p>
          <w:p w:rsidR="0042356E" w:rsidRPr="009E43EE" w:rsidRDefault="0042356E" w:rsidP="00F10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DD8" w:rsidRPr="007D6D2B" w:rsidRDefault="00621F44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S</w:t>
            </w:r>
            <w:r w:rsidR="000525A6">
              <w:rPr>
                <w:rFonts w:ascii="Arial" w:hAnsi="Arial" w:cs="Arial"/>
                <w:sz w:val="20"/>
                <w:szCs w:val="20"/>
              </w:rPr>
              <w:t>econdary Choice</w:t>
            </w:r>
            <w:r w:rsidR="009E43EE">
              <w:rPr>
                <w:rFonts w:ascii="Arial" w:hAnsi="Arial" w:cs="Arial"/>
                <w:sz w:val="20"/>
                <w:szCs w:val="20"/>
              </w:rPr>
              <w:t>:</w:t>
            </w:r>
            <w:r w:rsidR="002D5A80">
              <w:rPr>
                <w:rFonts w:ascii="Arial" w:hAnsi="Arial" w:cs="Arial"/>
                <w:sz w:val="20"/>
                <w:szCs w:val="20"/>
              </w:rPr>
              <w:t>#7,</w:t>
            </w:r>
            <w:r w:rsidR="00052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E9A">
              <w:rPr>
                <w:rFonts w:ascii="Arial" w:hAnsi="Arial" w:cs="Arial"/>
                <w:sz w:val="20"/>
                <w:szCs w:val="20"/>
              </w:rPr>
              <w:t>#14</w:t>
            </w:r>
          </w:p>
        </w:tc>
        <w:tc>
          <w:tcPr>
            <w:tcW w:w="4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25A6" w:rsidRDefault="000B4B98" w:rsidP="006D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4B98" w:rsidRPr="000525A6" w:rsidRDefault="000B4B98" w:rsidP="006D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>Priority Choices: #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525A6">
              <w:rPr>
                <w:rFonts w:ascii="Arial" w:hAnsi="Arial" w:cs="Arial"/>
                <w:b/>
                <w:sz w:val="20"/>
                <w:szCs w:val="20"/>
              </w:rPr>
              <w:t>, #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  <w:p w:rsidR="00025E9A" w:rsidRDefault="000B4B98" w:rsidP="006D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DD8" w:rsidRPr="007D6D2B" w:rsidRDefault="00025E9A" w:rsidP="006D4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</w:t>
            </w:r>
            <w:r w:rsidR="000B4B98" w:rsidRPr="007D6D2B">
              <w:rPr>
                <w:rFonts w:ascii="Arial" w:hAnsi="Arial" w:cs="Arial"/>
                <w:sz w:val="20"/>
                <w:szCs w:val="20"/>
              </w:rPr>
              <w:t>hoice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B4B98" w:rsidRPr="007D6D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10DD8" w:rsidRPr="007D6D2B">
              <w:rPr>
                <w:rFonts w:ascii="Arial" w:hAnsi="Arial" w:cs="Arial"/>
                <w:sz w:val="20"/>
                <w:szCs w:val="20"/>
              </w:rPr>
              <w:t>#</w:t>
            </w:r>
            <w:r w:rsidR="002D5A80">
              <w:rPr>
                <w:rFonts w:ascii="Arial" w:hAnsi="Arial" w:cs="Arial"/>
                <w:sz w:val="20"/>
                <w:szCs w:val="20"/>
              </w:rPr>
              <w:t xml:space="preserve">7, </w:t>
            </w:r>
            <w:r>
              <w:rPr>
                <w:rFonts w:ascii="Arial" w:hAnsi="Arial" w:cs="Arial"/>
                <w:sz w:val="20"/>
                <w:szCs w:val="20"/>
              </w:rPr>
              <w:t xml:space="preserve">#12, </w:t>
            </w:r>
            <w:r w:rsidR="002D5A80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14, #40</w:t>
            </w:r>
          </w:p>
        </w:tc>
        <w:tc>
          <w:tcPr>
            <w:tcW w:w="2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0525A6" w:rsidRPr="009E43EE" w:rsidRDefault="000525A6" w:rsidP="00F10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DD8" w:rsidRPr="007D6D2B" w:rsidRDefault="00FF34F6" w:rsidP="00025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Priority Choice: </w:t>
            </w:r>
            <w:r w:rsidR="00F10DD8" w:rsidRPr="007D6D2B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TC</w:t>
            </w:r>
          </w:p>
        </w:tc>
      </w:tr>
      <w:tr w:rsidR="00F10DD8" w:rsidRPr="009B475A" w:rsidTr="00C433DD">
        <w:trPr>
          <w:trHeight w:val="670"/>
        </w:trPr>
        <w:tc>
          <w:tcPr>
            <w:tcW w:w="113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42356E" w:rsidRPr="007D6D2B" w:rsidRDefault="0042356E" w:rsidP="007D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DD8" w:rsidRPr="007D6D2B" w:rsidRDefault="00F10DD8" w:rsidP="007D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2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56E" w:rsidRPr="007D6D2B" w:rsidRDefault="0042356E" w:rsidP="00F10D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0DD8" w:rsidRPr="007D6D2B" w:rsidRDefault="000B4B98" w:rsidP="00F10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 xml:space="preserve">Priority Choice: </w:t>
            </w:r>
            <w:r w:rsidR="006D4237" w:rsidRPr="007D6D2B">
              <w:rPr>
                <w:rFonts w:ascii="Arial" w:hAnsi="Arial" w:cs="Arial"/>
                <w:b/>
                <w:sz w:val="20"/>
                <w:szCs w:val="20"/>
              </w:rPr>
              <w:t>#12</w:t>
            </w:r>
          </w:p>
        </w:tc>
        <w:tc>
          <w:tcPr>
            <w:tcW w:w="4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56E" w:rsidRPr="007D6D2B" w:rsidRDefault="0042356E" w:rsidP="00F10D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0DD8" w:rsidRDefault="000B4B98" w:rsidP="00025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>Priority Choice</w:t>
            </w:r>
            <w:r w:rsidR="009A7859" w:rsidRPr="007D6D2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D6D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D4237" w:rsidRPr="007D6D2B">
              <w:rPr>
                <w:rFonts w:ascii="Arial" w:hAnsi="Arial" w:cs="Arial"/>
                <w:b/>
                <w:sz w:val="20"/>
                <w:szCs w:val="20"/>
              </w:rPr>
              <w:t>#1</w:t>
            </w:r>
            <w:r w:rsidRPr="007D6D2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4903" w:rsidRPr="007D6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5AF2" w:rsidRPr="007D6D2B">
              <w:rPr>
                <w:rFonts w:ascii="Arial" w:hAnsi="Arial" w:cs="Arial"/>
                <w:sz w:val="20"/>
                <w:szCs w:val="20"/>
              </w:rPr>
              <w:t>(IL IH only)</w:t>
            </w:r>
          </w:p>
          <w:p w:rsidR="00025E9A" w:rsidRPr="00025E9A" w:rsidRDefault="00025E9A" w:rsidP="00025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E9A">
              <w:rPr>
                <w:rFonts w:ascii="Arial" w:hAnsi="Arial" w:cs="Arial"/>
                <w:sz w:val="16"/>
                <w:szCs w:val="16"/>
              </w:rPr>
              <w:t>(Adv.: Please email Stephanie Thomas, sthomas@sdccd.edu)</w:t>
            </w:r>
          </w:p>
        </w:tc>
        <w:tc>
          <w:tcPr>
            <w:tcW w:w="2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42356E" w:rsidRPr="007D6D2B" w:rsidRDefault="0042356E" w:rsidP="00F10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DD8" w:rsidRPr="007D6D2B" w:rsidRDefault="00025E9A" w:rsidP="00F1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see note in Levels 4-7 column)</w:t>
            </w:r>
          </w:p>
        </w:tc>
      </w:tr>
      <w:tr w:rsidR="00F10DD8" w:rsidRPr="009B475A" w:rsidTr="00C433DD">
        <w:trPr>
          <w:trHeight w:val="708"/>
        </w:trPr>
        <w:tc>
          <w:tcPr>
            <w:tcW w:w="113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42356E" w:rsidRPr="007D6D2B" w:rsidRDefault="0042356E" w:rsidP="007D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DD8" w:rsidRPr="007D6D2B" w:rsidRDefault="00F10DD8" w:rsidP="007D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2B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290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2356E" w:rsidRPr="007D6D2B" w:rsidRDefault="0042356E" w:rsidP="000B4B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E2C" w:rsidRDefault="000525A6" w:rsidP="00052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>Priority Choice: #7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>, #14</w:t>
            </w:r>
          </w:p>
          <w:p w:rsidR="009E43EE" w:rsidRDefault="009E43EE" w:rsidP="00052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3EE" w:rsidRPr="009E43EE" w:rsidRDefault="009E43EE" w:rsidP="00052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EE">
              <w:rPr>
                <w:rFonts w:ascii="Arial" w:hAnsi="Arial" w:cs="Arial"/>
                <w:sz w:val="20"/>
                <w:szCs w:val="20"/>
              </w:rPr>
              <w:t>Secondary Choice</w:t>
            </w:r>
            <w:r w:rsidR="00025E9A">
              <w:rPr>
                <w:rFonts w:ascii="Arial" w:hAnsi="Arial" w:cs="Arial"/>
                <w:sz w:val="20"/>
                <w:szCs w:val="20"/>
              </w:rPr>
              <w:t>s</w:t>
            </w:r>
            <w:r w:rsidRPr="009E43E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5E9A">
              <w:rPr>
                <w:rFonts w:ascii="Arial" w:hAnsi="Arial" w:cs="Arial"/>
                <w:sz w:val="20"/>
                <w:szCs w:val="20"/>
              </w:rPr>
              <w:t xml:space="preserve">#12, </w:t>
            </w:r>
            <w:r w:rsidRPr="009E43EE">
              <w:rPr>
                <w:rFonts w:ascii="Arial" w:hAnsi="Arial" w:cs="Arial"/>
                <w:sz w:val="20"/>
                <w:szCs w:val="20"/>
              </w:rPr>
              <w:t>#33</w:t>
            </w:r>
          </w:p>
        </w:tc>
        <w:tc>
          <w:tcPr>
            <w:tcW w:w="447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2356E" w:rsidRPr="007D6D2B" w:rsidRDefault="0042356E" w:rsidP="006D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98" w:rsidRDefault="000B4B98" w:rsidP="006D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D2B">
              <w:rPr>
                <w:rFonts w:ascii="Arial" w:hAnsi="Arial" w:cs="Arial"/>
                <w:b/>
                <w:sz w:val="20"/>
                <w:szCs w:val="20"/>
              </w:rPr>
              <w:t xml:space="preserve">Priority Choice: </w:t>
            </w:r>
            <w:r w:rsidR="000525A6">
              <w:rPr>
                <w:rFonts w:ascii="Arial" w:hAnsi="Arial" w:cs="Arial"/>
                <w:b/>
                <w:sz w:val="20"/>
                <w:szCs w:val="20"/>
              </w:rPr>
              <w:t>#7 (IL, IH only),</w:t>
            </w:r>
            <w:r w:rsidR="00025E9A">
              <w:rPr>
                <w:rFonts w:ascii="Arial" w:hAnsi="Arial" w:cs="Arial"/>
                <w:b/>
                <w:sz w:val="20"/>
                <w:szCs w:val="20"/>
              </w:rPr>
              <w:t xml:space="preserve"> #14, #40</w:t>
            </w:r>
          </w:p>
          <w:p w:rsidR="009E43EE" w:rsidRDefault="009E43EE" w:rsidP="006D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DD8" w:rsidRPr="007D6D2B" w:rsidRDefault="009E43EE" w:rsidP="00025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EE">
              <w:rPr>
                <w:rFonts w:ascii="Arial" w:hAnsi="Arial" w:cs="Arial"/>
                <w:sz w:val="20"/>
                <w:szCs w:val="20"/>
              </w:rPr>
              <w:t xml:space="preserve">Secondary Choice: </w:t>
            </w:r>
            <w:r w:rsidR="002E4D51">
              <w:rPr>
                <w:rFonts w:ascii="Arial" w:hAnsi="Arial" w:cs="Arial"/>
                <w:sz w:val="20"/>
                <w:szCs w:val="20"/>
              </w:rPr>
              <w:t xml:space="preserve">#19, </w:t>
            </w:r>
            <w:r w:rsidRPr="009E43EE">
              <w:rPr>
                <w:rFonts w:ascii="Arial" w:hAnsi="Arial" w:cs="Arial"/>
                <w:sz w:val="20"/>
                <w:szCs w:val="20"/>
              </w:rPr>
              <w:t>#33</w:t>
            </w:r>
          </w:p>
        </w:tc>
        <w:tc>
          <w:tcPr>
            <w:tcW w:w="2537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42356E" w:rsidRPr="007D6D2B" w:rsidRDefault="0042356E" w:rsidP="00F10D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0DD8" w:rsidRPr="00025E9A" w:rsidRDefault="00025E9A" w:rsidP="007D6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E9A">
              <w:rPr>
                <w:rFonts w:ascii="Arial" w:hAnsi="Arial" w:cs="Arial"/>
                <w:b/>
                <w:sz w:val="20"/>
                <w:szCs w:val="20"/>
              </w:rPr>
              <w:t>Priority Choice: #14 TC</w:t>
            </w:r>
          </w:p>
        </w:tc>
      </w:tr>
    </w:tbl>
    <w:p w:rsidR="00AD1207" w:rsidRPr="009B475A" w:rsidRDefault="00AD1207" w:rsidP="000B4B98">
      <w:pPr>
        <w:spacing w:after="0" w:line="240" w:lineRule="auto"/>
        <w:rPr>
          <w:u w:val="single"/>
        </w:rPr>
      </w:pPr>
    </w:p>
    <w:p w:rsidR="00041292" w:rsidRDefault="000B4B98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7D6D2B">
        <w:rPr>
          <w:rFonts w:ascii="Arial" w:hAnsi="Arial" w:cs="Arial"/>
          <w:b/>
          <w:sz w:val="20"/>
          <w:szCs w:val="20"/>
          <w:u w:val="single"/>
        </w:rPr>
        <w:t>NOTES:</w:t>
      </w:r>
    </w:p>
    <w:p w:rsidR="00C72AF7" w:rsidRPr="00C72AF7" w:rsidRDefault="00C72AF7" w:rsidP="00455BB2">
      <w:pPr>
        <w:spacing w:after="0" w:line="240" w:lineRule="auto"/>
        <w:ind w:left="270"/>
        <w:rPr>
          <w:rFonts w:ascii="Arial" w:hAnsi="Arial" w:cs="Arial"/>
          <w:b/>
          <w:sz w:val="16"/>
          <w:szCs w:val="16"/>
          <w:u w:val="single"/>
        </w:rPr>
      </w:pPr>
    </w:p>
    <w:p w:rsidR="000B4B98" w:rsidRPr="007D6D2B" w:rsidRDefault="00621F44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1. </w:t>
      </w:r>
      <w:r w:rsidR="00041292" w:rsidRPr="007D6D2B">
        <w:rPr>
          <w:rFonts w:ascii="Arial" w:hAnsi="Arial" w:cs="Arial"/>
          <w:b/>
          <w:sz w:val="20"/>
          <w:szCs w:val="20"/>
        </w:rPr>
        <w:t>Priority</w:t>
      </w:r>
      <w:r w:rsidR="000B4B98" w:rsidRPr="007D6D2B">
        <w:rPr>
          <w:rFonts w:ascii="Arial" w:hAnsi="Arial" w:cs="Arial"/>
          <w:b/>
          <w:sz w:val="20"/>
          <w:szCs w:val="20"/>
        </w:rPr>
        <w:t xml:space="preserve"> Choice </w:t>
      </w:r>
      <w:r w:rsidR="000B4B98" w:rsidRPr="007D6D2B">
        <w:rPr>
          <w:rFonts w:ascii="Arial" w:hAnsi="Arial" w:cs="Arial"/>
          <w:sz w:val="20"/>
          <w:szCs w:val="20"/>
        </w:rPr>
        <w:t xml:space="preserve">means that classes in the respective time slot have priority for choosing the objective. Instructors in other time slots must confer with “priority” teacher </w:t>
      </w:r>
      <w:r w:rsidR="0042356E" w:rsidRPr="007D6D2B">
        <w:rPr>
          <w:rFonts w:ascii="Arial" w:hAnsi="Arial" w:cs="Arial"/>
          <w:sz w:val="20"/>
          <w:szCs w:val="20"/>
        </w:rPr>
        <w:t xml:space="preserve">regarding possible overlap of students </w:t>
      </w:r>
      <w:r w:rsidR="000B4B98" w:rsidRPr="007D6D2B">
        <w:rPr>
          <w:rFonts w:ascii="Arial" w:hAnsi="Arial" w:cs="Arial"/>
          <w:sz w:val="20"/>
          <w:szCs w:val="20"/>
        </w:rPr>
        <w:t xml:space="preserve">before selecting. </w:t>
      </w:r>
    </w:p>
    <w:p w:rsidR="00041292" w:rsidRPr="007D6D2B" w:rsidRDefault="00041292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162E74" w:rsidRPr="007D6D2B" w:rsidRDefault="000B4B98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2. </w:t>
      </w:r>
      <w:r w:rsidR="00162E74" w:rsidRPr="007D6D2B">
        <w:rPr>
          <w:rFonts w:ascii="Arial" w:hAnsi="Arial" w:cs="Arial"/>
          <w:sz w:val="20"/>
          <w:szCs w:val="20"/>
        </w:rPr>
        <w:t xml:space="preserve"> Updated teacher guides and student booklets for fall semester will be posted i</w:t>
      </w:r>
      <w:r w:rsidR="006C32CA" w:rsidRPr="007D6D2B">
        <w:rPr>
          <w:rFonts w:ascii="Arial" w:hAnsi="Arial" w:cs="Arial"/>
          <w:sz w:val="20"/>
          <w:szCs w:val="20"/>
        </w:rPr>
        <w:t xml:space="preserve">n public folders by </w:t>
      </w:r>
      <w:r w:rsidR="003774E4">
        <w:rPr>
          <w:rFonts w:ascii="Arial" w:hAnsi="Arial" w:cs="Arial"/>
          <w:sz w:val="20"/>
          <w:szCs w:val="20"/>
        </w:rPr>
        <w:t>mid-September</w:t>
      </w:r>
      <w:r w:rsidR="00162E74" w:rsidRPr="007D6D2B">
        <w:rPr>
          <w:rFonts w:ascii="Arial" w:hAnsi="Arial" w:cs="Arial"/>
          <w:sz w:val="20"/>
          <w:szCs w:val="20"/>
        </w:rPr>
        <w:t xml:space="preserve">. </w:t>
      </w:r>
    </w:p>
    <w:p w:rsidR="00162E74" w:rsidRPr="007D6D2B" w:rsidRDefault="00162E74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</w:p>
    <w:p w:rsidR="00162E74" w:rsidRPr="007D6D2B" w:rsidRDefault="000B4B98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>3</w:t>
      </w:r>
      <w:r w:rsidR="00162E74" w:rsidRPr="007D6D2B">
        <w:rPr>
          <w:rFonts w:ascii="Arial" w:hAnsi="Arial" w:cs="Arial"/>
          <w:sz w:val="20"/>
          <w:szCs w:val="20"/>
        </w:rPr>
        <w:t>. The</w:t>
      </w:r>
      <w:r w:rsidR="00162E74" w:rsidRPr="007D6D2B">
        <w:rPr>
          <w:rFonts w:ascii="Arial" w:hAnsi="Arial" w:cs="Arial"/>
          <w:b/>
          <w:sz w:val="20"/>
          <w:szCs w:val="20"/>
        </w:rPr>
        <w:t xml:space="preserve"> deadline </w:t>
      </w:r>
      <w:r w:rsidR="00162E74" w:rsidRPr="007D6D2B">
        <w:rPr>
          <w:rFonts w:ascii="Arial" w:hAnsi="Arial" w:cs="Arial"/>
          <w:sz w:val="20"/>
          <w:szCs w:val="20"/>
        </w:rPr>
        <w:t>for submitting materials orders and requestin</w:t>
      </w:r>
      <w:r w:rsidR="00833916" w:rsidRPr="007D6D2B">
        <w:rPr>
          <w:rFonts w:ascii="Arial" w:hAnsi="Arial" w:cs="Arial"/>
          <w:sz w:val="20"/>
          <w:szCs w:val="20"/>
        </w:rPr>
        <w:t xml:space="preserve">g </w:t>
      </w:r>
      <w:r w:rsidR="00162E74" w:rsidRPr="007D6D2B">
        <w:rPr>
          <w:rFonts w:ascii="Arial" w:hAnsi="Arial" w:cs="Arial"/>
          <w:sz w:val="20"/>
          <w:szCs w:val="20"/>
        </w:rPr>
        <w:t xml:space="preserve"> assessment dates is</w:t>
      </w:r>
      <w:r w:rsidR="00162E74" w:rsidRPr="007D6D2B">
        <w:rPr>
          <w:rFonts w:ascii="Arial" w:hAnsi="Arial" w:cs="Arial"/>
          <w:b/>
          <w:sz w:val="20"/>
          <w:szCs w:val="20"/>
        </w:rPr>
        <w:t xml:space="preserve"> </w:t>
      </w:r>
      <w:r w:rsidR="003774E4">
        <w:rPr>
          <w:rFonts w:ascii="Arial" w:hAnsi="Arial" w:cs="Arial"/>
          <w:b/>
          <w:sz w:val="20"/>
          <w:szCs w:val="20"/>
        </w:rPr>
        <w:t>Friday</w:t>
      </w:r>
      <w:r w:rsidR="00BD365C">
        <w:rPr>
          <w:rFonts w:ascii="Arial" w:hAnsi="Arial" w:cs="Arial"/>
          <w:b/>
          <w:sz w:val="20"/>
          <w:szCs w:val="20"/>
        </w:rPr>
        <w:t>,</w:t>
      </w:r>
      <w:r w:rsidR="003774E4">
        <w:rPr>
          <w:rFonts w:ascii="Arial" w:hAnsi="Arial" w:cs="Arial"/>
          <w:b/>
          <w:sz w:val="20"/>
          <w:szCs w:val="20"/>
        </w:rPr>
        <w:t xml:space="preserve"> September 16,</w:t>
      </w:r>
      <w:r w:rsidR="00BD365C">
        <w:rPr>
          <w:rFonts w:ascii="Arial" w:hAnsi="Arial" w:cs="Arial"/>
          <w:b/>
          <w:sz w:val="20"/>
          <w:szCs w:val="20"/>
        </w:rPr>
        <w:t xml:space="preserve"> 2016</w:t>
      </w:r>
      <w:r w:rsidR="00162E74" w:rsidRPr="007D6D2B">
        <w:rPr>
          <w:rFonts w:ascii="Arial" w:hAnsi="Arial" w:cs="Arial"/>
          <w:b/>
          <w:sz w:val="20"/>
          <w:szCs w:val="20"/>
        </w:rPr>
        <w:t xml:space="preserve">. </w:t>
      </w:r>
      <w:r w:rsidR="00162E74" w:rsidRPr="007D6D2B">
        <w:rPr>
          <w:rFonts w:ascii="Arial" w:hAnsi="Arial" w:cs="Arial"/>
          <w:sz w:val="20"/>
          <w:szCs w:val="20"/>
        </w:rPr>
        <w:t xml:space="preserve">After that deadline, objectives and assessment dates will be assigned. </w:t>
      </w:r>
    </w:p>
    <w:p w:rsidR="00162E74" w:rsidRPr="007D6D2B" w:rsidRDefault="00162E74" w:rsidP="00455BB2">
      <w:pPr>
        <w:spacing w:after="0" w:line="240" w:lineRule="auto"/>
        <w:ind w:left="270"/>
        <w:rPr>
          <w:rFonts w:ascii="Arial" w:hAnsi="Arial" w:cs="Arial"/>
        </w:rPr>
      </w:pPr>
    </w:p>
    <w:p w:rsidR="00A53FFB" w:rsidRDefault="007D1056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7D6D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3FFB" w:rsidRPr="007D6D2B">
        <w:rPr>
          <w:rFonts w:ascii="Arial" w:hAnsi="Arial" w:cs="Arial"/>
          <w:b/>
          <w:sz w:val="20"/>
          <w:szCs w:val="20"/>
          <w:u w:val="single"/>
        </w:rPr>
        <w:t>Objectives and Assessment Tasks:</w:t>
      </w:r>
      <w:bookmarkStart w:id="0" w:name="_GoBack"/>
      <w:bookmarkEnd w:id="0"/>
    </w:p>
    <w:p w:rsidR="00C72AF7" w:rsidRPr="00C72AF7" w:rsidRDefault="00C72AF7" w:rsidP="00455BB2">
      <w:pPr>
        <w:spacing w:after="0" w:line="240" w:lineRule="auto"/>
        <w:ind w:left="270"/>
        <w:rPr>
          <w:rFonts w:ascii="Arial" w:hAnsi="Arial" w:cs="Arial"/>
          <w:b/>
          <w:sz w:val="16"/>
          <w:szCs w:val="16"/>
          <w:u w:val="single"/>
        </w:rPr>
      </w:pPr>
    </w:p>
    <w:p w:rsidR="007D1056" w:rsidRPr="007D6D2B" w:rsidRDefault="006C32CA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 xml:space="preserve">#7  </w:t>
      </w:r>
      <w:r w:rsidR="007D1056" w:rsidRPr="007D6D2B">
        <w:rPr>
          <w:rFonts w:ascii="Arial" w:hAnsi="Arial" w:cs="Arial"/>
          <w:b/>
          <w:sz w:val="20"/>
          <w:szCs w:val="20"/>
        </w:rPr>
        <w:t>Report a Crime or Emergency</w:t>
      </w:r>
      <w:r w:rsidR="007D1056" w:rsidRPr="007D6D2B">
        <w:rPr>
          <w:rFonts w:ascii="Arial" w:hAnsi="Arial" w:cs="Arial"/>
          <w:sz w:val="20"/>
          <w:szCs w:val="20"/>
        </w:rPr>
        <w:t xml:space="preserve"> 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 xml:space="preserve">1. </w:t>
      </w:r>
      <w:r w:rsidR="00041292" w:rsidRPr="007D6D2B">
        <w:rPr>
          <w:rFonts w:ascii="Arial" w:hAnsi="Arial" w:cs="Arial"/>
          <w:sz w:val="20"/>
          <w:szCs w:val="20"/>
        </w:rPr>
        <w:t xml:space="preserve"> Call the police to report a crime or emergency (level 1- IH</w:t>
      </w:r>
      <w:r w:rsidRPr="007D6D2B">
        <w:rPr>
          <w:rFonts w:ascii="Arial" w:hAnsi="Arial" w:cs="Arial"/>
          <w:sz w:val="20"/>
          <w:szCs w:val="20"/>
        </w:rPr>
        <w:t>)</w:t>
      </w:r>
    </w:p>
    <w:p w:rsidR="00041292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>2.</w:t>
      </w:r>
      <w:r w:rsidR="00185AF2" w:rsidRPr="007D6D2B">
        <w:rPr>
          <w:rFonts w:ascii="Arial" w:hAnsi="Arial" w:cs="Arial"/>
          <w:sz w:val="20"/>
          <w:szCs w:val="20"/>
        </w:rPr>
        <w:t xml:space="preserve">  C</w:t>
      </w:r>
      <w:r w:rsidR="00041292" w:rsidRPr="007D6D2B">
        <w:rPr>
          <w:rFonts w:ascii="Arial" w:hAnsi="Arial" w:cs="Arial"/>
          <w:sz w:val="20"/>
          <w:szCs w:val="20"/>
        </w:rPr>
        <w:t>omplete a simplified (level 1- BH) or authentic (IL, IH) DMV traffic accident report</w:t>
      </w:r>
    </w:p>
    <w:p w:rsidR="00A53FFB" w:rsidRPr="007D6D2B" w:rsidRDefault="00A53FFB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7D1056" w:rsidRPr="007D6D2B" w:rsidRDefault="006C32CA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 xml:space="preserve">#12  </w:t>
      </w:r>
      <w:r w:rsidR="007D1056" w:rsidRPr="007D6D2B">
        <w:rPr>
          <w:rFonts w:ascii="Arial" w:hAnsi="Arial" w:cs="Arial"/>
          <w:b/>
          <w:sz w:val="20"/>
          <w:szCs w:val="20"/>
        </w:rPr>
        <w:t>Road Signs and Traffic Stops (DMV)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 xml:space="preserve">    </w:t>
      </w:r>
      <w:r w:rsidR="006C32CA" w:rsidRPr="007D6D2B">
        <w:rPr>
          <w:rFonts w:ascii="Arial" w:hAnsi="Arial" w:cs="Arial"/>
          <w:b/>
          <w:sz w:val="20"/>
          <w:szCs w:val="20"/>
        </w:rPr>
        <w:t xml:space="preserve">     </w:t>
      </w:r>
      <w:r w:rsidRPr="007D6D2B">
        <w:rPr>
          <w:rFonts w:ascii="Arial" w:hAnsi="Arial" w:cs="Arial"/>
          <w:sz w:val="20"/>
          <w:szCs w:val="20"/>
        </w:rPr>
        <w:t>1.</w:t>
      </w:r>
      <w:r w:rsidR="00185AF2" w:rsidRPr="007D6D2B">
        <w:rPr>
          <w:rFonts w:ascii="Arial" w:hAnsi="Arial" w:cs="Arial"/>
          <w:sz w:val="20"/>
          <w:szCs w:val="20"/>
        </w:rPr>
        <w:t xml:space="preserve"> </w:t>
      </w:r>
      <w:r w:rsidRPr="007D6D2B">
        <w:rPr>
          <w:rFonts w:ascii="Arial" w:hAnsi="Arial" w:cs="Arial"/>
          <w:sz w:val="20"/>
          <w:szCs w:val="20"/>
        </w:rPr>
        <w:t xml:space="preserve"> Identify/interpret road signs and signals</w:t>
      </w:r>
      <w:r w:rsidR="00A51824" w:rsidRPr="007D6D2B">
        <w:rPr>
          <w:rFonts w:ascii="Arial" w:hAnsi="Arial" w:cs="Arial"/>
          <w:sz w:val="20"/>
          <w:szCs w:val="20"/>
        </w:rPr>
        <w:t xml:space="preserve"> (BL-IH)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</w:t>
      </w:r>
      <w:r w:rsidR="006C32CA" w:rsidRPr="007D6D2B">
        <w:rPr>
          <w:rFonts w:ascii="Arial" w:hAnsi="Arial" w:cs="Arial"/>
          <w:sz w:val="20"/>
          <w:szCs w:val="20"/>
        </w:rPr>
        <w:t xml:space="preserve">      </w:t>
      </w:r>
      <w:r w:rsidRPr="007D6D2B">
        <w:rPr>
          <w:rFonts w:ascii="Arial" w:hAnsi="Arial" w:cs="Arial"/>
          <w:sz w:val="20"/>
          <w:szCs w:val="20"/>
        </w:rPr>
        <w:t>2.</w:t>
      </w:r>
      <w:r w:rsidR="00185AF2" w:rsidRPr="007D6D2B">
        <w:rPr>
          <w:rFonts w:ascii="Arial" w:hAnsi="Arial" w:cs="Arial"/>
          <w:sz w:val="20"/>
          <w:szCs w:val="20"/>
        </w:rPr>
        <w:t xml:space="preserve"> </w:t>
      </w:r>
      <w:r w:rsidRPr="007D6D2B">
        <w:rPr>
          <w:rFonts w:ascii="Arial" w:hAnsi="Arial" w:cs="Arial"/>
          <w:sz w:val="20"/>
          <w:szCs w:val="20"/>
        </w:rPr>
        <w:t xml:space="preserve"> Interact with Police Officer during Traffic Stop</w:t>
      </w:r>
      <w:r w:rsidR="00A51824" w:rsidRPr="007D6D2B">
        <w:rPr>
          <w:rFonts w:ascii="Arial" w:hAnsi="Arial" w:cs="Arial"/>
          <w:sz w:val="20"/>
          <w:szCs w:val="20"/>
        </w:rPr>
        <w:t>(BL-IH)</w:t>
      </w:r>
    </w:p>
    <w:p w:rsidR="00A53FFB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</w:t>
      </w:r>
      <w:r w:rsidR="006C32CA" w:rsidRPr="007D6D2B">
        <w:rPr>
          <w:rFonts w:ascii="Arial" w:hAnsi="Arial" w:cs="Arial"/>
          <w:sz w:val="20"/>
          <w:szCs w:val="20"/>
        </w:rPr>
        <w:t xml:space="preserve">      </w:t>
      </w:r>
      <w:r w:rsidRPr="007D6D2B">
        <w:rPr>
          <w:rFonts w:ascii="Arial" w:hAnsi="Arial" w:cs="Arial"/>
          <w:sz w:val="20"/>
          <w:szCs w:val="20"/>
        </w:rPr>
        <w:t xml:space="preserve">3. </w:t>
      </w:r>
      <w:r w:rsidR="00185AF2" w:rsidRPr="007D6D2B">
        <w:rPr>
          <w:rFonts w:ascii="Arial" w:hAnsi="Arial" w:cs="Arial"/>
          <w:sz w:val="20"/>
          <w:szCs w:val="20"/>
        </w:rPr>
        <w:t xml:space="preserve"> </w:t>
      </w:r>
      <w:r w:rsidRPr="007D6D2B">
        <w:rPr>
          <w:rFonts w:ascii="Arial" w:hAnsi="Arial" w:cs="Arial"/>
          <w:sz w:val="20"/>
          <w:szCs w:val="20"/>
        </w:rPr>
        <w:t xml:space="preserve">Read and Interpret a traffic </w:t>
      </w:r>
      <w:r w:rsidR="00185AF2" w:rsidRPr="007D6D2B">
        <w:rPr>
          <w:rFonts w:ascii="Arial" w:hAnsi="Arial" w:cs="Arial"/>
          <w:sz w:val="20"/>
          <w:szCs w:val="20"/>
        </w:rPr>
        <w:t>citation</w:t>
      </w:r>
      <w:r w:rsidR="00A51824" w:rsidRPr="007D6D2B">
        <w:rPr>
          <w:rFonts w:ascii="Arial" w:hAnsi="Arial" w:cs="Arial"/>
          <w:sz w:val="20"/>
          <w:szCs w:val="20"/>
        </w:rPr>
        <w:t>(BH-IH)</w:t>
      </w:r>
    </w:p>
    <w:p w:rsidR="006C32CA" w:rsidRDefault="006C32CA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BD365C" w:rsidRPr="00BD365C" w:rsidRDefault="00BD365C" w:rsidP="00BD365C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D365C">
        <w:rPr>
          <w:rFonts w:ascii="Arial" w:hAnsi="Arial" w:cs="Arial"/>
          <w:b/>
          <w:sz w:val="20"/>
          <w:szCs w:val="20"/>
        </w:rPr>
        <w:t>#14 – Research Educational Resources to Reach a Personal Goal</w:t>
      </w:r>
      <w:r w:rsidRPr="00BD365C">
        <w:rPr>
          <w:rFonts w:ascii="Arial" w:hAnsi="Arial" w:cs="Arial"/>
          <w:sz w:val="20"/>
          <w:szCs w:val="20"/>
        </w:rPr>
        <w:t xml:space="preserve"> (BH- Adv Low/High/ Transition to College)</w:t>
      </w:r>
    </w:p>
    <w:p w:rsidR="00BD365C" w:rsidRPr="00BD365C" w:rsidRDefault="00BD365C" w:rsidP="00C433DD">
      <w:p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BD365C">
        <w:rPr>
          <w:rFonts w:ascii="Arial" w:hAnsi="Arial" w:cs="Arial"/>
          <w:sz w:val="20"/>
          <w:szCs w:val="20"/>
        </w:rPr>
        <w:t>1. Answer questions about SDCE class schedule (BH-IH); complete a chart detailing three classes of interest (Adv Low/High)</w:t>
      </w:r>
    </w:p>
    <w:p w:rsidR="00BD365C" w:rsidRDefault="00BD365C" w:rsidP="00C433DD">
      <w:p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BD365C">
        <w:rPr>
          <w:rFonts w:ascii="Arial" w:hAnsi="Arial" w:cs="Arial"/>
          <w:sz w:val="20"/>
          <w:szCs w:val="20"/>
        </w:rPr>
        <w:t xml:space="preserve">2. Write a paragraph (BH, IL) a two-paragraph composition (IH) or three-paragraph Adv Low) or a four or five-paragraph essay (Adv High/Transition to College) about a personal goal and educational resources to reach it.  </w:t>
      </w:r>
    </w:p>
    <w:p w:rsidR="00BD365C" w:rsidRDefault="00BD365C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7D1056" w:rsidRPr="007D6D2B" w:rsidRDefault="006C32CA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 xml:space="preserve">#19  </w:t>
      </w:r>
      <w:r w:rsidR="00041292" w:rsidRPr="007D6D2B">
        <w:rPr>
          <w:rFonts w:ascii="Arial" w:hAnsi="Arial" w:cs="Arial"/>
          <w:b/>
          <w:sz w:val="20"/>
          <w:szCs w:val="20"/>
        </w:rPr>
        <w:t>Immigrants’ Rights and Responsibilities</w:t>
      </w:r>
      <w:r w:rsidR="00587A16" w:rsidRPr="007D6D2B">
        <w:rPr>
          <w:rFonts w:ascii="Arial" w:hAnsi="Arial" w:cs="Arial"/>
          <w:sz w:val="20"/>
          <w:szCs w:val="20"/>
        </w:rPr>
        <w:t xml:space="preserve"> 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 </w:t>
      </w:r>
      <w:r w:rsidR="006C32CA" w:rsidRPr="007D6D2B">
        <w:rPr>
          <w:rFonts w:ascii="Arial" w:hAnsi="Arial" w:cs="Arial"/>
          <w:sz w:val="20"/>
          <w:szCs w:val="20"/>
        </w:rPr>
        <w:t xml:space="preserve">   </w:t>
      </w:r>
      <w:r w:rsidRPr="007D6D2B">
        <w:rPr>
          <w:rFonts w:ascii="Arial" w:hAnsi="Arial" w:cs="Arial"/>
          <w:sz w:val="20"/>
          <w:szCs w:val="20"/>
        </w:rPr>
        <w:t xml:space="preserve">1. </w:t>
      </w:r>
      <w:r w:rsidR="00041292" w:rsidRPr="007D6D2B">
        <w:rPr>
          <w:rFonts w:ascii="Arial" w:hAnsi="Arial" w:cs="Arial"/>
          <w:sz w:val="20"/>
          <w:szCs w:val="20"/>
        </w:rPr>
        <w:t xml:space="preserve"> Participate in an interview about immigrants’ right</w:t>
      </w:r>
      <w:r w:rsidRPr="007D6D2B">
        <w:rPr>
          <w:rFonts w:ascii="Arial" w:hAnsi="Arial" w:cs="Arial"/>
          <w:sz w:val="20"/>
          <w:szCs w:val="20"/>
        </w:rPr>
        <w:t xml:space="preserve">s and responsibilities (IL-Adv)    </w:t>
      </w:r>
    </w:p>
    <w:p w:rsidR="00041292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 </w:t>
      </w:r>
      <w:r w:rsidR="006C32CA" w:rsidRPr="007D6D2B">
        <w:rPr>
          <w:rFonts w:ascii="Arial" w:hAnsi="Arial" w:cs="Arial"/>
          <w:sz w:val="20"/>
          <w:szCs w:val="20"/>
        </w:rPr>
        <w:t xml:space="preserve">   </w:t>
      </w:r>
      <w:r w:rsidRPr="007D6D2B">
        <w:rPr>
          <w:rFonts w:ascii="Arial" w:hAnsi="Arial" w:cs="Arial"/>
          <w:sz w:val="20"/>
          <w:szCs w:val="20"/>
        </w:rPr>
        <w:t>2.  C</w:t>
      </w:r>
      <w:r w:rsidR="00041292" w:rsidRPr="007D6D2B">
        <w:rPr>
          <w:rFonts w:ascii="Arial" w:hAnsi="Arial" w:cs="Arial"/>
          <w:sz w:val="20"/>
          <w:szCs w:val="20"/>
        </w:rPr>
        <w:t xml:space="preserve">omplete a chart with details about local agencies that provide immigrant-related services (IL-Adv) </w:t>
      </w:r>
    </w:p>
    <w:p w:rsidR="00A53FFB" w:rsidRPr="007D6D2B" w:rsidRDefault="00A53FFB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7D1056" w:rsidRPr="007D6D2B" w:rsidRDefault="00041292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>#33</w:t>
      </w:r>
      <w:r w:rsidR="006C32CA" w:rsidRPr="007D6D2B">
        <w:rPr>
          <w:rFonts w:ascii="Arial" w:hAnsi="Arial" w:cs="Arial"/>
          <w:sz w:val="20"/>
          <w:szCs w:val="20"/>
        </w:rPr>
        <w:t xml:space="preserve">  </w:t>
      </w:r>
      <w:r w:rsidRPr="007D6D2B">
        <w:rPr>
          <w:rFonts w:ascii="Arial" w:hAnsi="Arial" w:cs="Arial"/>
          <w:b/>
          <w:sz w:val="20"/>
          <w:szCs w:val="20"/>
        </w:rPr>
        <w:t xml:space="preserve">Apply for a Job 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>1.</w:t>
      </w:r>
      <w:r w:rsidR="00041292" w:rsidRPr="007D6D2B">
        <w:rPr>
          <w:rFonts w:ascii="Arial" w:hAnsi="Arial" w:cs="Arial"/>
          <w:sz w:val="20"/>
          <w:szCs w:val="20"/>
        </w:rPr>
        <w:t xml:space="preserve"> </w:t>
      </w:r>
      <w:r w:rsidR="00185AF2" w:rsidRPr="007D6D2B">
        <w:rPr>
          <w:rFonts w:ascii="Arial" w:hAnsi="Arial" w:cs="Arial"/>
          <w:sz w:val="20"/>
          <w:szCs w:val="20"/>
        </w:rPr>
        <w:t xml:space="preserve"> </w:t>
      </w:r>
      <w:r w:rsidRPr="007D6D2B">
        <w:rPr>
          <w:rFonts w:ascii="Arial" w:hAnsi="Arial" w:cs="Arial"/>
          <w:sz w:val="20"/>
          <w:szCs w:val="20"/>
        </w:rPr>
        <w:t>Ask about a job opening (BL) OR</w:t>
      </w:r>
      <w:r w:rsidR="00041292" w:rsidRPr="007D6D2B">
        <w:rPr>
          <w:rFonts w:ascii="Arial" w:hAnsi="Arial" w:cs="Arial"/>
          <w:sz w:val="20"/>
          <w:szCs w:val="20"/>
        </w:rPr>
        <w:t xml:space="preserve"> participa</w:t>
      </w:r>
      <w:r w:rsidR="00A51824" w:rsidRPr="007D6D2B">
        <w:rPr>
          <w:rFonts w:ascii="Arial" w:hAnsi="Arial" w:cs="Arial"/>
          <w:sz w:val="20"/>
          <w:szCs w:val="20"/>
        </w:rPr>
        <w:t>te in a job interview (BH-Adv)</w:t>
      </w:r>
    </w:p>
    <w:p w:rsidR="00041292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 xml:space="preserve">2. </w:t>
      </w:r>
      <w:r w:rsidR="00185AF2" w:rsidRPr="007D6D2B">
        <w:rPr>
          <w:rFonts w:ascii="Arial" w:hAnsi="Arial" w:cs="Arial"/>
          <w:sz w:val="20"/>
          <w:szCs w:val="20"/>
        </w:rPr>
        <w:t xml:space="preserve"> </w:t>
      </w:r>
      <w:r w:rsidRPr="007D6D2B">
        <w:rPr>
          <w:rFonts w:ascii="Arial" w:hAnsi="Arial" w:cs="Arial"/>
          <w:sz w:val="20"/>
          <w:szCs w:val="20"/>
        </w:rPr>
        <w:t>C</w:t>
      </w:r>
      <w:r w:rsidR="00041292" w:rsidRPr="007D6D2B">
        <w:rPr>
          <w:rFonts w:ascii="Arial" w:hAnsi="Arial" w:cs="Arial"/>
          <w:sz w:val="20"/>
          <w:szCs w:val="20"/>
        </w:rPr>
        <w:t>omplete a simplified (BL, BH) or a</w:t>
      </w:r>
      <w:r w:rsidR="00BD365C">
        <w:rPr>
          <w:rFonts w:ascii="Arial" w:hAnsi="Arial" w:cs="Arial"/>
          <w:sz w:val="20"/>
          <w:szCs w:val="20"/>
        </w:rPr>
        <w:t>uthentic job application (IL-IH</w:t>
      </w:r>
      <w:r w:rsidR="00041292" w:rsidRPr="007D6D2B">
        <w:rPr>
          <w:rFonts w:ascii="Arial" w:hAnsi="Arial" w:cs="Arial"/>
          <w:sz w:val="20"/>
          <w:szCs w:val="20"/>
        </w:rPr>
        <w:t>)</w:t>
      </w:r>
      <w:r w:rsidR="00BD365C">
        <w:rPr>
          <w:rFonts w:ascii="Arial" w:hAnsi="Arial" w:cs="Arial"/>
          <w:sz w:val="20"/>
          <w:szCs w:val="20"/>
        </w:rPr>
        <w:t>; write a résumé (Adv)</w:t>
      </w:r>
    </w:p>
    <w:p w:rsidR="00A53FFB" w:rsidRPr="007D6D2B" w:rsidRDefault="00A53FFB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7D1056" w:rsidRPr="007D6D2B" w:rsidRDefault="006C32CA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  <w:r w:rsidRPr="007D6D2B">
        <w:rPr>
          <w:rFonts w:ascii="Arial" w:hAnsi="Arial" w:cs="Arial"/>
          <w:b/>
          <w:sz w:val="20"/>
          <w:szCs w:val="20"/>
        </w:rPr>
        <w:t xml:space="preserve">#40  </w:t>
      </w:r>
      <w:r w:rsidR="00041292" w:rsidRPr="007D6D2B">
        <w:rPr>
          <w:rFonts w:ascii="Arial" w:hAnsi="Arial" w:cs="Arial"/>
          <w:b/>
          <w:sz w:val="20"/>
          <w:szCs w:val="20"/>
        </w:rPr>
        <w:t xml:space="preserve">American  History 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 xml:space="preserve">1. </w:t>
      </w:r>
      <w:r w:rsidR="00041292" w:rsidRPr="007D6D2B">
        <w:rPr>
          <w:rFonts w:ascii="Arial" w:hAnsi="Arial" w:cs="Arial"/>
          <w:sz w:val="20"/>
          <w:szCs w:val="20"/>
        </w:rPr>
        <w:t xml:space="preserve"> Present an o</w:t>
      </w:r>
      <w:r w:rsidR="00621F44" w:rsidRPr="007D6D2B">
        <w:rPr>
          <w:rFonts w:ascii="Arial" w:hAnsi="Arial" w:cs="Arial"/>
          <w:sz w:val="20"/>
          <w:szCs w:val="20"/>
        </w:rPr>
        <w:t>ral report on key person or eve</w:t>
      </w:r>
      <w:r w:rsidR="0042356E" w:rsidRPr="007D6D2B">
        <w:rPr>
          <w:rFonts w:ascii="Arial" w:hAnsi="Arial" w:cs="Arial"/>
          <w:sz w:val="20"/>
          <w:szCs w:val="20"/>
        </w:rPr>
        <w:t>nt</w:t>
      </w:r>
      <w:r w:rsidR="00A51824" w:rsidRPr="007D6D2B">
        <w:rPr>
          <w:rFonts w:ascii="Arial" w:hAnsi="Arial" w:cs="Arial"/>
          <w:sz w:val="20"/>
          <w:szCs w:val="20"/>
        </w:rPr>
        <w:t xml:space="preserve"> in American History (IL-Adv)</w:t>
      </w:r>
    </w:p>
    <w:p w:rsidR="007D1056" w:rsidRPr="007D6D2B" w:rsidRDefault="007D1056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</w:t>
      </w:r>
      <w:r w:rsidR="006C32CA" w:rsidRPr="007D6D2B">
        <w:rPr>
          <w:rFonts w:ascii="Arial" w:hAnsi="Arial" w:cs="Arial"/>
          <w:sz w:val="20"/>
          <w:szCs w:val="20"/>
        </w:rPr>
        <w:t xml:space="preserve">    </w:t>
      </w:r>
      <w:r w:rsidRPr="007D6D2B">
        <w:rPr>
          <w:rFonts w:ascii="Arial" w:hAnsi="Arial" w:cs="Arial"/>
          <w:sz w:val="20"/>
          <w:szCs w:val="20"/>
        </w:rPr>
        <w:t xml:space="preserve">2. </w:t>
      </w:r>
      <w:r w:rsidR="00621F44" w:rsidRPr="007D6D2B">
        <w:rPr>
          <w:rFonts w:ascii="Arial" w:hAnsi="Arial" w:cs="Arial"/>
          <w:sz w:val="20"/>
          <w:szCs w:val="20"/>
        </w:rPr>
        <w:t xml:space="preserve"> </w:t>
      </w:r>
      <w:r w:rsidR="00041292" w:rsidRPr="007D6D2B">
        <w:rPr>
          <w:rFonts w:ascii="Arial" w:hAnsi="Arial" w:cs="Arial"/>
          <w:sz w:val="20"/>
          <w:szCs w:val="20"/>
        </w:rPr>
        <w:t>Answer questions orally about key events in American History (IL-Adv)</w:t>
      </w:r>
      <w:r w:rsidRPr="007D6D2B">
        <w:rPr>
          <w:rFonts w:ascii="Arial" w:hAnsi="Arial" w:cs="Arial"/>
          <w:sz w:val="20"/>
          <w:szCs w:val="20"/>
        </w:rPr>
        <w:t xml:space="preserve"> </w:t>
      </w:r>
    </w:p>
    <w:p w:rsidR="005D6540" w:rsidRPr="007D6D2B" w:rsidRDefault="006C32CA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7D6D2B">
        <w:rPr>
          <w:rFonts w:ascii="Arial" w:hAnsi="Arial" w:cs="Arial"/>
          <w:sz w:val="20"/>
          <w:szCs w:val="20"/>
        </w:rPr>
        <w:t xml:space="preserve">         </w:t>
      </w:r>
      <w:r w:rsidR="007D1056" w:rsidRPr="007D6D2B">
        <w:rPr>
          <w:rFonts w:ascii="Arial" w:hAnsi="Arial" w:cs="Arial"/>
          <w:sz w:val="20"/>
          <w:szCs w:val="20"/>
        </w:rPr>
        <w:t xml:space="preserve">3. </w:t>
      </w:r>
      <w:r w:rsidR="00185AF2" w:rsidRPr="007D6D2B">
        <w:rPr>
          <w:rFonts w:ascii="Arial" w:hAnsi="Arial" w:cs="Arial"/>
          <w:sz w:val="20"/>
          <w:szCs w:val="20"/>
        </w:rPr>
        <w:t xml:space="preserve"> W</w:t>
      </w:r>
      <w:r w:rsidR="00041292" w:rsidRPr="007D6D2B">
        <w:rPr>
          <w:rFonts w:ascii="Arial" w:hAnsi="Arial" w:cs="Arial"/>
          <w:sz w:val="20"/>
          <w:szCs w:val="20"/>
        </w:rPr>
        <w:t xml:space="preserve">rite dictation sentences about American History (IL-Adv) </w:t>
      </w:r>
    </w:p>
    <w:p w:rsidR="006C32CA" w:rsidRPr="007D6D2B" w:rsidRDefault="006C32CA" w:rsidP="00455BB2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8407D8" w:rsidRPr="007D6D2B" w:rsidRDefault="008407D8" w:rsidP="00455BB2">
      <w:p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</w:p>
    <w:p w:rsidR="005D6540" w:rsidRPr="007D6D2B" w:rsidRDefault="005D6540" w:rsidP="00455BB2">
      <w:pPr>
        <w:spacing w:after="0" w:line="240" w:lineRule="auto"/>
        <w:ind w:left="270"/>
        <w:rPr>
          <w:rFonts w:ascii="Arial" w:hAnsi="Arial" w:cs="Arial"/>
          <w:sz w:val="18"/>
          <w:szCs w:val="18"/>
        </w:rPr>
      </w:pPr>
    </w:p>
    <w:sectPr w:rsidR="005D6540" w:rsidRPr="007D6D2B" w:rsidSect="008407D8"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57DD"/>
    <w:rsid w:val="00005915"/>
    <w:rsid w:val="00025E9A"/>
    <w:rsid w:val="00041292"/>
    <w:rsid w:val="000525A6"/>
    <w:rsid w:val="00091758"/>
    <w:rsid w:val="000B4B98"/>
    <w:rsid w:val="000D6238"/>
    <w:rsid w:val="00162E74"/>
    <w:rsid w:val="00185AF2"/>
    <w:rsid w:val="001C6464"/>
    <w:rsid w:val="001F3316"/>
    <w:rsid w:val="00277CDF"/>
    <w:rsid w:val="002D5134"/>
    <w:rsid w:val="002D5A80"/>
    <w:rsid w:val="002D65BD"/>
    <w:rsid w:val="002E4D51"/>
    <w:rsid w:val="003333A0"/>
    <w:rsid w:val="003505F9"/>
    <w:rsid w:val="003774E4"/>
    <w:rsid w:val="003E03B7"/>
    <w:rsid w:val="003F2A1C"/>
    <w:rsid w:val="00421F6C"/>
    <w:rsid w:val="0042356E"/>
    <w:rsid w:val="00447764"/>
    <w:rsid w:val="00455BB2"/>
    <w:rsid w:val="004A1068"/>
    <w:rsid w:val="004F2318"/>
    <w:rsid w:val="00587A16"/>
    <w:rsid w:val="005D6540"/>
    <w:rsid w:val="00621F44"/>
    <w:rsid w:val="00631750"/>
    <w:rsid w:val="006C32CA"/>
    <w:rsid w:val="006D4237"/>
    <w:rsid w:val="007D1056"/>
    <w:rsid w:val="007D6D2B"/>
    <w:rsid w:val="00806F1C"/>
    <w:rsid w:val="00833916"/>
    <w:rsid w:val="008407D8"/>
    <w:rsid w:val="008903F9"/>
    <w:rsid w:val="008F30FC"/>
    <w:rsid w:val="009741DB"/>
    <w:rsid w:val="009763FD"/>
    <w:rsid w:val="009A7859"/>
    <w:rsid w:val="009B475A"/>
    <w:rsid w:val="009D4B5B"/>
    <w:rsid w:val="009E43EE"/>
    <w:rsid w:val="00A224E7"/>
    <w:rsid w:val="00A51824"/>
    <w:rsid w:val="00A53FFB"/>
    <w:rsid w:val="00A924E2"/>
    <w:rsid w:val="00AD1207"/>
    <w:rsid w:val="00BC36C6"/>
    <w:rsid w:val="00BD365C"/>
    <w:rsid w:val="00BE573F"/>
    <w:rsid w:val="00C24086"/>
    <w:rsid w:val="00C433DD"/>
    <w:rsid w:val="00C72AF7"/>
    <w:rsid w:val="00CC4903"/>
    <w:rsid w:val="00CD26FD"/>
    <w:rsid w:val="00D92FA4"/>
    <w:rsid w:val="00DA4FB2"/>
    <w:rsid w:val="00E46E2B"/>
    <w:rsid w:val="00E60727"/>
    <w:rsid w:val="00EC129B"/>
    <w:rsid w:val="00F06902"/>
    <w:rsid w:val="00F10DD8"/>
    <w:rsid w:val="00F571E2"/>
    <w:rsid w:val="00F625F4"/>
    <w:rsid w:val="00F66E2C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035E6-FF7F-4EA4-9020-BF741F4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AF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</dc:creator>
  <cp:keywords/>
  <dc:description/>
  <cp:lastModifiedBy>Stephanie Thomas</cp:lastModifiedBy>
  <cp:revision>6</cp:revision>
  <cp:lastPrinted>2014-08-20T17:54:00Z</cp:lastPrinted>
  <dcterms:created xsi:type="dcterms:W3CDTF">2016-07-07T17:13:00Z</dcterms:created>
  <dcterms:modified xsi:type="dcterms:W3CDTF">2016-07-08T18:06:00Z</dcterms:modified>
</cp:coreProperties>
</file>